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378C" w14:textId="77777777"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14:paraId="40FDD29F" w14:textId="77777777" w:rsidR="00F837A3" w:rsidRPr="00290C41" w:rsidRDefault="0066003C" w:rsidP="00F837A3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per ciascun lotto a cui si concorre 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re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nella busta 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C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– Offerta 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economica, firmato digitalmente.</w:t>
      </w:r>
    </w:p>
    <w:p w14:paraId="01BAE928" w14:textId="77777777"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14:paraId="7A8F5A00" w14:textId="12F257A3" w:rsidR="00F837A3" w:rsidRPr="00F837A3" w:rsidRDefault="0066003C" w:rsidP="00F837A3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>OGGETTO:</w:t>
      </w:r>
      <w:r w:rsidRPr="00F837A3">
        <w:rPr>
          <w:rFonts w:asciiTheme="minorHAnsi" w:hAnsiTheme="minorHAnsi" w:cs="Tahoma"/>
          <w:color w:val="auto"/>
          <w:sz w:val="24"/>
          <w:szCs w:val="24"/>
        </w:rPr>
        <w:tab/>
      </w:r>
      <w:r w:rsidR="003345B0" w:rsidRPr="003345B0">
        <w:rPr>
          <w:rFonts w:asciiTheme="minorHAnsi" w:hAnsiTheme="minorHAnsi" w:cs="Tahoma"/>
          <w:color w:val="auto"/>
          <w:sz w:val="24"/>
          <w:szCs w:val="24"/>
        </w:rPr>
        <w:t xml:space="preserve">PROCEDURA APERTA PER L’APPALTO DI LAVORI DI MANUTENZIONE SEGNALETICA ORIZZONTALE E DEI PIEDRITTI DELLE GALLERIE </w:t>
      </w:r>
      <w:r w:rsidR="003345B0">
        <w:rPr>
          <w:rFonts w:asciiTheme="minorHAnsi" w:hAnsiTheme="minorHAnsi" w:cs="Tahoma"/>
          <w:color w:val="auto"/>
          <w:sz w:val="24"/>
          <w:szCs w:val="24"/>
        </w:rPr>
        <w:t>N</w:t>
      </w:r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 xml:space="preserve">ELLE TRATTE AUTOSTRADALI DI COMPETENZA DELLA DIREZIONE </w:t>
      </w:r>
      <w:r w:rsidR="003345B0">
        <w:rPr>
          <w:rFonts w:asciiTheme="minorHAnsi" w:hAnsiTheme="minorHAnsi" w:cs="Tahoma"/>
          <w:color w:val="auto"/>
          <w:sz w:val="24"/>
          <w:szCs w:val="24"/>
        </w:rPr>
        <w:t>I</w:t>
      </w:r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 xml:space="preserve"> TRONCO </w:t>
      </w:r>
      <w:r w:rsidR="00075DAC">
        <w:rPr>
          <w:rFonts w:asciiTheme="minorHAnsi" w:hAnsiTheme="minorHAnsi" w:cs="Tahoma"/>
          <w:color w:val="auto"/>
          <w:sz w:val="24"/>
          <w:szCs w:val="24"/>
        </w:rPr>
        <w:t>DI GENOVA</w:t>
      </w:r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 xml:space="preserve"> DI AUTOSTRADE PER l’ITALIA S.p.A.</w:t>
      </w:r>
    </w:p>
    <w:p w14:paraId="687CB43A" w14:textId="77777777" w:rsidR="00F241C7" w:rsidRPr="00F837A3" w:rsidRDefault="00F241C7" w:rsidP="00F837A3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b w:val="0"/>
          <w:color w:val="auto"/>
          <w:sz w:val="24"/>
          <w:szCs w:val="24"/>
        </w:rPr>
      </w:pPr>
    </w:p>
    <w:p w14:paraId="3DA498A7" w14:textId="7117917C" w:rsidR="00075DAC" w:rsidRPr="006A0320" w:rsidRDefault="00E85159" w:rsidP="00075DAC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2"/>
        </w:rPr>
      </w:pPr>
      <w:r w:rsidRPr="006A0320">
        <w:rPr>
          <w:rFonts w:asciiTheme="minorHAnsi" w:hAnsiTheme="minorHAnsi" w:cs="Tahoma"/>
          <w:color w:val="auto"/>
          <w:sz w:val="24"/>
          <w:szCs w:val="24"/>
        </w:rPr>
        <w:t xml:space="preserve">Codice appalto: </w:t>
      </w:r>
      <w:r w:rsidR="009940C3" w:rsidRPr="006A0320">
        <w:rPr>
          <w:rFonts w:asciiTheme="minorHAnsi" w:hAnsiTheme="minorHAnsi" w:cs="Tahoma"/>
          <w:color w:val="auto"/>
          <w:sz w:val="24"/>
          <w:szCs w:val="24"/>
        </w:rPr>
        <w:t>119</w:t>
      </w:r>
      <w:r w:rsidR="003345B0" w:rsidRPr="006A0320">
        <w:rPr>
          <w:rFonts w:asciiTheme="minorHAnsi" w:hAnsiTheme="minorHAnsi" w:cs="Tahoma"/>
          <w:color w:val="auto"/>
          <w:sz w:val="24"/>
          <w:szCs w:val="24"/>
        </w:rPr>
        <w:t xml:space="preserve">/GE/2020 - </w:t>
      </w:r>
      <w:r w:rsidR="00075DAC" w:rsidRPr="006A0320">
        <w:rPr>
          <w:rFonts w:asciiTheme="minorHAnsi" w:hAnsiTheme="minorHAnsi" w:cs="Tahoma"/>
          <w:color w:val="auto"/>
          <w:sz w:val="24"/>
          <w:szCs w:val="22"/>
        </w:rPr>
        <w:t xml:space="preserve">CIG n. </w:t>
      </w:r>
      <w:r w:rsidR="006A0320" w:rsidRPr="006A0320">
        <w:rPr>
          <w:rFonts w:asciiTheme="minorHAnsi" w:hAnsiTheme="minorHAnsi" w:cs="Tahoma"/>
          <w:color w:val="auto"/>
          <w:sz w:val="24"/>
          <w:szCs w:val="22"/>
        </w:rPr>
        <w:t>8463599ED4</w:t>
      </w:r>
    </w:p>
    <w:p w14:paraId="1B4F4B46" w14:textId="77777777" w:rsidR="008735EE" w:rsidRPr="00F837A3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i/>
          <w:sz w:val="20"/>
          <w:szCs w:val="20"/>
        </w:rPr>
      </w:pPr>
      <w:r w:rsidRPr="006A0320">
        <w:rPr>
          <w:rFonts w:asciiTheme="minorHAnsi" w:hAnsiTheme="minorHAnsi" w:cs="Tahoma"/>
          <w:sz w:val="20"/>
          <w:szCs w:val="20"/>
        </w:rPr>
        <w:t>I</w:t>
      </w:r>
      <w:r w:rsidR="008735EE" w:rsidRPr="006A0320">
        <w:rPr>
          <w:rFonts w:asciiTheme="minorHAnsi" w:hAnsiTheme="minorHAnsi" w:cs="Tahoma"/>
          <w:sz w:val="20"/>
          <w:szCs w:val="20"/>
        </w:rPr>
        <w:t>l sottoscritto Concorrente ________________________________________ con sede legale in ______________,</w:t>
      </w:r>
      <w:r w:rsidR="008735EE">
        <w:rPr>
          <w:rFonts w:asciiTheme="minorHAnsi" w:hAnsiTheme="minorHAnsi" w:cs="Tahoma"/>
          <w:sz w:val="20"/>
          <w:szCs w:val="20"/>
        </w:rPr>
        <w:t xml:space="preserve"> Via/Piazza ____________________ n. ____ - cap. _________ città _________________ provincia di _______________, C.F. n. ___________________ partita I.V.A. n. ________________ ed inscritt</w:t>
      </w:r>
      <w:r w:rsidR="00F837A3">
        <w:rPr>
          <w:rFonts w:asciiTheme="minorHAnsi" w:hAnsiTheme="minorHAnsi" w:cs="Tahoma"/>
          <w:sz w:val="20"/>
          <w:szCs w:val="20"/>
        </w:rPr>
        <w:t>o</w:t>
      </w:r>
      <w:r w:rsidR="008735EE">
        <w:rPr>
          <w:rFonts w:asciiTheme="minorHAnsi" w:hAnsiTheme="minorHAnsi" w:cs="Tahoma"/>
          <w:sz w:val="20"/>
          <w:szCs w:val="20"/>
        </w:rPr>
        <w:t xml:space="preserve"> alla C.C.I.A.A. di _______________ con il n. ________________ </w:t>
      </w:r>
      <w:r w:rsidR="008735EE" w:rsidRPr="00F837A3">
        <w:rPr>
          <w:rFonts w:asciiTheme="minorHAnsi" w:hAnsiTheme="minorHAnsi" w:cs="Tahoma"/>
          <w:i/>
          <w:sz w:val="20"/>
          <w:szCs w:val="20"/>
        </w:rPr>
        <w:t>[N.B.: in caso di raggruppamenti/aggregazioni di imprese indicare i riferimenti della mandataria e delle mandanti]</w:t>
      </w:r>
    </w:p>
    <w:p w14:paraId="7B8EFFFB" w14:textId="77777777"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14:paraId="37FF42A2" w14:textId="77777777"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 seguent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A1480A">
        <w:rPr>
          <w:rFonts w:asciiTheme="minorHAnsi" w:hAnsiTheme="minorHAnsi" w:cs="Tahoma"/>
          <w:sz w:val="20"/>
          <w:szCs w:val="20"/>
        </w:rPr>
        <w:t xml:space="preserve"> ribass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4F4B71">
        <w:rPr>
          <w:rFonts w:asciiTheme="minorHAnsi" w:hAnsiTheme="minorHAnsi" w:cs="Tahoma"/>
          <w:sz w:val="20"/>
          <w:szCs w:val="20"/>
        </w:rPr>
        <w:t xml:space="preserve"> percentual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4F4B71">
        <w:rPr>
          <w:rFonts w:asciiTheme="minorHAnsi" w:hAnsiTheme="minorHAnsi" w:cs="Tahoma"/>
          <w:sz w:val="20"/>
          <w:szCs w:val="20"/>
        </w:rPr>
        <w:t xml:space="preserve"> come sotto riportato:</w:t>
      </w:r>
    </w:p>
    <w:p w14:paraId="56AC23D5" w14:textId="3FEB055D" w:rsidR="00877988" w:rsidRPr="00877988" w:rsidRDefault="00877988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Ribasso </w:t>
      </w:r>
      <w:r w:rsidR="003345B0" w:rsidRPr="003345B0">
        <w:rPr>
          <w:rFonts w:cs="Tahoma"/>
          <w:b/>
          <w:sz w:val="20"/>
          <w:szCs w:val="20"/>
        </w:rPr>
        <w:t>unico percentuale, espresso in cifre e in lettere, d’applicarsi sull’importo “a corpo” dei lavori e sull’elenco prezzi dei lavori a misura a base di gara, al netto degli oneri per la sicurezza</w:t>
      </w:r>
      <w:r w:rsidR="003345B0">
        <w:rPr>
          <w:rFonts w:cs="Tahoma"/>
          <w:b/>
          <w:sz w:val="20"/>
          <w:szCs w:val="20"/>
        </w:rPr>
        <w:t xml:space="preserve"> (</w:t>
      </w:r>
      <w:proofErr w:type="spellStart"/>
      <w:r w:rsidR="003345B0">
        <w:rPr>
          <w:rFonts w:cs="Tahoma"/>
          <w:b/>
          <w:sz w:val="20"/>
          <w:szCs w:val="20"/>
        </w:rPr>
        <w:t>rif.</w:t>
      </w:r>
      <w:proofErr w:type="spellEnd"/>
      <w:r w:rsidR="003345B0">
        <w:rPr>
          <w:rFonts w:cs="Tahoma"/>
          <w:b/>
          <w:sz w:val="20"/>
          <w:szCs w:val="20"/>
        </w:rPr>
        <w:t xml:space="preserve"> punto 17 del Disciplinare di Gara):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03"/>
        <w:gridCol w:w="1730"/>
        <w:gridCol w:w="1606"/>
        <w:gridCol w:w="1862"/>
        <w:gridCol w:w="1446"/>
      </w:tblGrid>
      <w:tr w:rsidR="003345B0" w:rsidRPr="00A70FB8" w14:paraId="0943658C" w14:textId="4F801FB4" w:rsidTr="003345B0">
        <w:trPr>
          <w:trHeight w:val="454"/>
          <w:jc w:val="center"/>
        </w:trPr>
        <w:tc>
          <w:tcPr>
            <w:tcW w:w="2703" w:type="dxa"/>
            <w:shd w:val="clear" w:color="auto" w:fill="F2F2F2" w:themeFill="background1" w:themeFillShade="F2"/>
            <w:vAlign w:val="center"/>
          </w:tcPr>
          <w:p w14:paraId="24E77A32" w14:textId="7F3E082B" w:rsidR="003345B0" w:rsidRPr="00A70FB8" w:rsidRDefault="003345B0" w:rsidP="00C77D4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</w:t>
            </w:r>
            <w:r w:rsidRPr="00A70FB8">
              <w:rPr>
                <w:rFonts w:asciiTheme="minorHAnsi" w:hAnsiTheme="minorHAnsi"/>
                <w:b/>
              </w:rPr>
              <w:t xml:space="preserve"> sti</w:t>
            </w:r>
            <w:r w:rsidR="00C77D41">
              <w:rPr>
                <w:rFonts w:asciiTheme="minorHAnsi" w:hAnsiTheme="minorHAnsi"/>
                <w:b/>
              </w:rPr>
              <w:t xml:space="preserve">mato a base d’asta al netto degli oneri </w:t>
            </w:r>
            <w:r>
              <w:rPr>
                <w:rFonts w:asciiTheme="minorHAnsi" w:hAnsiTheme="minorHAnsi"/>
                <w:b/>
              </w:rPr>
              <w:t>della sicurezza</w:t>
            </w:r>
            <w:r w:rsidRPr="00A70FB8">
              <w:rPr>
                <w:rFonts w:asciiTheme="minorHAnsi" w:hAnsiTheme="minorHAnsi"/>
                <w:b/>
              </w:rPr>
              <w:t xml:space="preserve">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5F47A581" w14:textId="77777777" w:rsidR="003345B0" w:rsidRDefault="003345B0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Stima c</w:t>
            </w:r>
            <w:r w:rsidRPr="00A70FB8">
              <w:rPr>
                <w:rFonts w:asciiTheme="minorHAnsi" w:hAnsiTheme="minorHAnsi"/>
                <w:b/>
              </w:rPr>
              <w:t>osti</w:t>
            </w:r>
            <w:r>
              <w:rPr>
                <w:rFonts w:asciiTheme="minorHAnsi" w:hAnsiTheme="minorHAnsi"/>
                <w:b/>
              </w:rPr>
              <w:t xml:space="preserve"> della sicurezza</w:t>
            </w:r>
            <w:r w:rsidRPr="00A70FB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(DUVRI)</w:t>
            </w:r>
          </w:p>
          <w:p w14:paraId="5AA541CB" w14:textId="77777777" w:rsidR="003345B0" w:rsidRPr="00A70FB8" w:rsidRDefault="003345B0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10D9F339" w14:textId="77777777" w:rsidR="003345B0" w:rsidRDefault="003345B0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 stimato complessivo del lotto (€)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14:paraId="14548975" w14:textId="0F034AD1" w:rsidR="003345B0" w:rsidRPr="00A70FB8" w:rsidRDefault="003345B0" w:rsidP="003345B0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 proposto sull’importo a base d’asta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014D0F7E" w14:textId="3E2B58E9" w:rsidR="003345B0" w:rsidRDefault="003345B0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Punteggio massimo attribuibile</w:t>
            </w:r>
          </w:p>
        </w:tc>
      </w:tr>
      <w:tr w:rsidR="003345B0" w:rsidRPr="003345B0" w14:paraId="72985975" w14:textId="0457F2C0" w:rsidTr="003345B0">
        <w:trPr>
          <w:trHeight w:val="454"/>
          <w:jc w:val="center"/>
        </w:trPr>
        <w:tc>
          <w:tcPr>
            <w:tcW w:w="2703" w:type="dxa"/>
            <w:vAlign w:val="center"/>
          </w:tcPr>
          <w:p w14:paraId="799B6913" w14:textId="6B553F59" w:rsidR="003345B0" w:rsidRPr="003345B0" w:rsidRDefault="00E964AC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iCs/>
              </w:rPr>
              <w:t>26.626.278,94</w:t>
            </w:r>
          </w:p>
        </w:tc>
        <w:tc>
          <w:tcPr>
            <w:tcW w:w="1730" w:type="dxa"/>
            <w:vAlign w:val="center"/>
          </w:tcPr>
          <w:p w14:paraId="5A1AE71A" w14:textId="406C3AA9" w:rsidR="003345B0" w:rsidRPr="003345B0" w:rsidRDefault="00E964AC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1.932.275,95</w:t>
            </w:r>
          </w:p>
        </w:tc>
        <w:tc>
          <w:tcPr>
            <w:tcW w:w="1606" w:type="dxa"/>
            <w:vAlign w:val="center"/>
          </w:tcPr>
          <w:p w14:paraId="5520AB2F" w14:textId="13132CA8" w:rsidR="003345B0" w:rsidRPr="003345B0" w:rsidRDefault="00E964AC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28.558.554,89</w:t>
            </w:r>
          </w:p>
        </w:tc>
        <w:tc>
          <w:tcPr>
            <w:tcW w:w="1862" w:type="dxa"/>
            <w:vAlign w:val="center"/>
          </w:tcPr>
          <w:p w14:paraId="7EE649AB" w14:textId="77777777" w:rsidR="003345B0" w:rsidRDefault="003345B0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</w:p>
          <w:p w14:paraId="63A52D44" w14:textId="01133439" w:rsidR="003345B0" w:rsidRDefault="003345B0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</w:t>
            </w:r>
          </w:p>
          <w:p w14:paraId="615402A3" w14:textId="77777777" w:rsidR="003345B0" w:rsidRPr="003345B0" w:rsidRDefault="003345B0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6" w:type="dxa"/>
          </w:tcPr>
          <w:p w14:paraId="52C66531" w14:textId="77777777" w:rsidR="003345B0" w:rsidRDefault="003345B0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</w:p>
          <w:p w14:paraId="3D08560A" w14:textId="6ED1DE1F" w:rsidR="003345B0" w:rsidRPr="003345B0" w:rsidRDefault="009940C3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345B0">
              <w:rPr>
                <w:rFonts w:asciiTheme="minorHAnsi" w:hAnsiTheme="minorHAnsi"/>
              </w:rPr>
              <w:t>0</w:t>
            </w:r>
          </w:p>
        </w:tc>
      </w:tr>
    </w:tbl>
    <w:p w14:paraId="5510598A" w14:textId="77777777" w:rsidR="00C85414" w:rsidRDefault="00C85414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08CDF475" w14:textId="77777777" w:rsidR="003345B0" w:rsidRDefault="003345B0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14:paraId="09E663DD" w14:textId="77777777" w:rsidR="00CC4C46" w:rsidRPr="00877988" w:rsidRDefault="00CC4C46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Valore stimato costi mano d’opera ed oneri aziendali per salute e sicurezza</w:t>
      </w:r>
    </w:p>
    <w:p w14:paraId="6691C4DD" w14:textId="7A5DBF7C"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Ai sensi dell’art. 95 comma 10 del D</w:t>
      </w:r>
      <w:r w:rsidR="00BD680F">
        <w:rPr>
          <w:rFonts w:asciiTheme="minorHAnsi" w:hAnsiTheme="minorHAnsi" w:cs="Tahoma"/>
          <w:sz w:val="20"/>
          <w:szCs w:val="20"/>
        </w:rPr>
        <w:t xml:space="preserve">. </w:t>
      </w:r>
      <w:proofErr w:type="spellStart"/>
      <w:r>
        <w:rPr>
          <w:rFonts w:asciiTheme="minorHAnsi" w:hAnsiTheme="minorHAnsi" w:cs="Tahoma"/>
          <w:sz w:val="20"/>
          <w:szCs w:val="20"/>
        </w:rPr>
        <w:t>Lgs</w:t>
      </w:r>
      <w:proofErr w:type="spellEnd"/>
      <w:r w:rsidR="00BD680F">
        <w:rPr>
          <w:rFonts w:asciiTheme="minorHAnsi" w:hAnsiTheme="minorHAnsi" w:cs="Tahoma"/>
          <w:sz w:val="20"/>
          <w:szCs w:val="20"/>
        </w:rPr>
        <w:t>.</w:t>
      </w:r>
      <w:r>
        <w:rPr>
          <w:rFonts w:asciiTheme="minorHAnsi" w:hAnsiTheme="minorHAnsi" w:cs="Tahoma"/>
          <w:sz w:val="20"/>
          <w:szCs w:val="20"/>
        </w:rPr>
        <w:t xml:space="preserve">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  <w:bookmarkStart w:id="0" w:name="_GoBack"/>
      <w:bookmarkEnd w:id="0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5"/>
        <w:gridCol w:w="2946"/>
      </w:tblGrid>
      <w:tr w:rsidR="00F837A3" w:rsidRPr="00A70FB8" w14:paraId="2D1734DE" w14:textId="77777777" w:rsidTr="00F837A3">
        <w:trPr>
          <w:trHeight w:val="454"/>
          <w:jc w:val="center"/>
        </w:trPr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013A393E" w14:textId="77777777" w:rsidR="00F837A3" w:rsidRPr="00A70FB8" w:rsidRDefault="00F837A3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>costi della mano d’opera(€)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31B2A2AA" w14:textId="77777777" w:rsidR="00F837A3" w:rsidRPr="00A70FB8" w:rsidRDefault="00F837A3" w:rsidP="0076737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 (€)</w:t>
            </w:r>
          </w:p>
        </w:tc>
      </w:tr>
      <w:tr w:rsidR="00F837A3" w:rsidRPr="00F837A3" w14:paraId="737E8982" w14:textId="77777777" w:rsidTr="00F837A3">
        <w:trPr>
          <w:trHeight w:val="454"/>
          <w:jc w:val="center"/>
        </w:trPr>
        <w:tc>
          <w:tcPr>
            <w:tcW w:w="2945" w:type="dxa"/>
            <w:vAlign w:val="center"/>
          </w:tcPr>
          <w:p w14:paraId="6E53F735" w14:textId="77777777" w:rsidR="00F837A3" w:rsidRPr="00F837A3" w:rsidRDefault="00F837A3" w:rsidP="00621E06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F837A3">
              <w:rPr>
                <w:rFonts w:asciiTheme="minorHAnsi" w:hAnsiTheme="minorHAnsi"/>
              </w:rPr>
              <w:t>……….</w:t>
            </w:r>
          </w:p>
        </w:tc>
        <w:tc>
          <w:tcPr>
            <w:tcW w:w="2946" w:type="dxa"/>
            <w:vAlign w:val="center"/>
          </w:tcPr>
          <w:p w14:paraId="263FAA8C" w14:textId="77777777" w:rsidR="00F837A3" w:rsidRPr="00F837A3" w:rsidRDefault="00F837A3" w:rsidP="00621E06">
            <w:pPr>
              <w:pStyle w:val="Testocommento"/>
              <w:jc w:val="center"/>
              <w:rPr>
                <w:rFonts w:asciiTheme="minorHAnsi" w:hAnsiTheme="minorHAnsi"/>
              </w:rPr>
            </w:pPr>
            <w:r w:rsidRPr="00F837A3">
              <w:rPr>
                <w:rFonts w:asciiTheme="minorHAnsi" w:hAnsiTheme="minorHAnsi"/>
              </w:rPr>
              <w:t>………..</w:t>
            </w:r>
          </w:p>
        </w:tc>
      </w:tr>
    </w:tbl>
    <w:p w14:paraId="0C59FDCF" w14:textId="77777777" w:rsidR="003345B0" w:rsidRDefault="003345B0" w:rsidP="00030346">
      <w:pPr>
        <w:widowControl w:val="0"/>
        <w:spacing w:before="240" w:after="360"/>
        <w:rPr>
          <w:rFonts w:ascii="Calibri" w:hAnsi="Calibri" w:cs="Arial"/>
          <w:b/>
          <w:i/>
          <w:iCs/>
          <w:sz w:val="20"/>
          <w:szCs w:val="20"/>
        </w:rPr>
      </w:pPr>
    </w:p>
    <w:p w14:paraId="179F39D0" w14:textId="77777777"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sectPr w:rsidR="004F4B71" w:rsidRPr="00030346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39A53" w14:textId="77777777" w:rsidR="00767378" w:rsidRDefault="00767378" w:rsidP="00B210BB">
      <w:r>
        <w:separator/>
      </w:r>
    </w:p>
  </w:endnote>
  <w:endnote w:type="continuationSeparator" w:id="0">
    <w:p w14:paraId="7F58EC8C" w14:textId="77777777" w:rsidR="00767378" w:rsidRDefault="00767378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128EB" w14:textId="6F6A4EC3" w:rsidR="00767378" w:rsidRDefault="00767378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345B0">
      <w:rPr>
        <w:rFonts w:ascii="Constantia" w:eastAsiaTheme="majorEastAsia" w:hAnsi="Constantia" w:cstheme="majorBidi"/>
        <w:sz w:val="20"/>
        <w:szCs w:val="20"/>
      </w:rPr>
      <w:t xml:space="preserve">Appalto di manutenzione segnaletica orizzontale e dei piedritti delle gallerie </w:t>
    </w:r>
  </w:p>
  <w:p w14:paraId="66715DF5" w14:textId="5EBB9191" w:rsidR="00767378" w:rsidRPr="003345B0" w:rsidRDefault="00767378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i/>
        <w:sz w:val="20"/>
        <w:szCs w:val="20"/>
      </w:rPr>
    </w:pPr>
    <w:r w:rsidRPr="003345B0">
      <w:rPr>
        <w:rFonts w:ascii="Constantia" w:eastAsiaTheme="majorEastAsia" w:hAnsi="Constantia" w:cstheme="majorBidi"/>
        <w:i/>
        <w:sz w:val="20"/>
        <w:szCs w:val="20"/>
      </w:rPr>
      <w:t xml:space="preserve">Direzione di Tronco di Genova di Autostrade per l’Italia S.p.A. </w:t>
    </w:r>
    <w:r w:rsidRPr="003345B0">
      <w:rPr>
        <w:rFonts w:ascii="Constantia" w:eastAsiaTheme="majorEastAsia" w:hAnsi="Constantia" w:cstheme="majorBidi"/>
        <w:i/>
        <w:sz w:val="20"/>
        <w:szCs w:val="20"/>
      </w:rPr>
      <w:ptab w:relativeTo="margin" w:alignment="right" w:leader="none"/>
    </w:r>
    <w:r w:rsidRPr="003345B0">
      <w:rPr>
        <w:rFonts w:ascii="Constantia" w:eastAsiaTheme="majorEastAsia" w:hAnsi="Constantia" w:cstheme="majorBidi"/>
        <w:i/>
        <w:sz w:val="20"/>
        <w:szCs w:val="20"/>
      </w:rPr>
      <w:t xml:space="preserve">Pag. </w:t>
    </w:r>
    <w:r w:rsidRPr="003345B0">
      <w:rPr>
        <w:rFonts w:ascii="Constantia" w:eastAsiaTheme="minorEastAsia" w:hAnsi="Constantia"/>
        <w:i/>
        <w:sz w:val="20"/>
        <w:szCs w:val="20"/>
      </w:rPr>
      <w:fldChar w:fldCharType="begin"/>
    </w:r>
    <w:r w:rsidRPr="003345B0">
      <w:rPr>
        <w:rFonts w:ascii="Constantia" w:hAnsi="Constantia"/>
        <w:i/>
        <w:sz w:val="20"/>
        <w:szCs w:val="20"/>
      </w:rPr>
      <w:instrText>PAGE   \* MERGEFORMAT</w:instrText>
    </w:r>
    <w:r w:rsidRPr="003345B0">
      <w:rPr>
        <w:rFonts w:ascii="Constantia" w:eastAsiaTheme="minorEastAsia" w:hAnsi="Constantia"/>
        <w:i/>
        <w:sz w:val="20"/>
        <w:szCs w:val="20"/>
      </w:rPr>
      <w:fldChar w:fldCharType="separate"/>
    </w:r>
    <w:r w:rsidR="00E964AC" w:rsidRPr="00E964AC">
      <w:rPr>
        <w:rFonts w:ascii="Constantia" w:eastAsiaTheme="majorEastAsia" w:hAnsi="Constantia" w:cstheme="majorBidi"/>
        <w:i/>
        <w:noProof/>
        <w:sz w:val="20"/>
        <w:szCs w:val="20"/>
      </w:rPr>
      <w:t>1</w:t>
    </w:r>
    <w:r w:rsidRPr="003345B0">
      <w:rPr>
        <w:rFonts w:ascii="Constantia" w:eastAsiaTheme="majorEastAsia" w:hAnsi="Constantia" w:cstheme="majorBidi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412B8" w14:textId="77777777" w:rsidR="00767378" w:rsidRDefault="00767378" w:rsidP="00B210BB">
      <w:r>
        <w:separator/>
      </w:r>
    </w:p>
  </w:footnote>
  <w:footnote w:type="continuationSeparator" w:id="0">
    <w:p w14:paraId="10B1DA31" w14:textId="77777777" w:rsidR="00767378" w:rsidRDefault="00767378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3AD52" w14:textId="77777777" w:rsidR="00767378" w:rsidRDefault="00767378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">
    <w:nsid w:val="7D446012"/>
    <w:multiLevelType w:val="hybridMultilevel"/>
    <w:tmpl w:val="B17ED3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36B65"/>
    <w:rsid w:val="00040A07"/>
    <w:rsid w:val="0004253A"/>
    <w:rsid w:val="00052539"/>
    <w:rsid w:val="00053FB8"/>
    <w:rsid w:val="000702C1"/>
    <w:rsid w:val="00075DAC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B50E0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07F8"/>
    <w:rsid w:val="002B64A4"/>
    <w:rsid w:val="002C0903"/>
    <w:rsid w:val="002C0E95"/>
    <w:rsid w:val="002D258B"/>
    <w:rsid w:val="002D515C"/>
    <w:rsid w:val="00300131"/>
    <w:rsid w:val="00300A79"/>
    <w:rsid w:val="0030356B"/>
    <w:rsid w:val="003056EA"/>
    <w:rsid w:val="003125D4"/>
    <w:rsid w:val="003155ED"/>
    <w:rsid w:val="003345B0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244D5"/>
    <w:rsid w:val="004316FD"/>
    <w:rsid w:val="004369C6"/>
    <w:rsid w:val="00436F97"/>
    <w:rsid w:val="004512C4"/>
    <w:rsid w:val="00452B8A"/>
    <w:rsid w:val="00456D18"/>
    <w:rsid w:val="00466B0C"/>
    <w:rsid w:val="004766E3"/>
    <w:rsid w:val="004772B1"/>
    <w:rsid w:val="00485EF8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00F"/>
    <w:rsid w:val="00561702"/>
    <w:rsid w:val="00561821"/>
    <w:rsid w:val="00564D0E"/>
    <w:rsid w:val="0057319F"/>
    <w:rsid w:val="00587B10"/>
    <w:rsid w:val="00587BDC"/>
    <w:rsid w:val="005A4A3C"/>
    <w:rsid w:val="005B1F98"/>
    <w:rsid w:val="005B776F"/>
    <w:rsid w:val="005C22F1"/>
    <w:rsid w:val="005C36D6"/>
    <w:rsid w:val="005C3D97"/>
    <w:rsid w:val="005C4954"/>
    <w:rsid w:val="005F0DC3"/>
    <w:rsid w:val="005F0FBC"/>
    <w:rsid w:val="005F371E"/>
    <w:rsid w:val="00621E06"/>
    <w:rsid w:val="0062745D"/>
    <w:rsid w:val="00641E61"/>
    <w:rsid w:val="00642EFC"/>
    <w:rsid w:val="00654DC0"/>
    <w:rsid w:val="0066003C"/>
    <w:rsid w:val="00666A5F"/>
    <w:rsid w:val="00666DD2"/>
    <w:rsid w:val="0066712C"/>
    <w:rsid w:val="00671729"/>
    <w:rsid w:val="00672435"/>
    <w:rsid w:val="00683580"/>
    <w:rsid w:val="006A032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1477C"/>
    <w:rsid w:val="007276FF"/>
    <w:rsid w:val="00730848"/>
    <w:rsid w:val="00735EC3"/>
    <w:rsid w:val="00740A8D"/>
    <w:rsid w:val="00740AA9"/>
    <w:rsid w:val="00744216"/>
    <w:rsid w:val="007529BE"/>
    <w:rsid w:val="00767378"/>
    <w:rsid w:val="00781207"/>
    <w:rsid w:val="00783180"/>
    <w:rsid w:val="00787D6F"/>
    <w:rsid w:val="00791952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77988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423B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940C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0188"/>
    <w:rsid w:val="00AC3D78"/>
    <w:rsid w:val="00AD6638"/>
    <w:rsid w:val="00AD66F9"/>
    <w:rsid w:val="00AE345C"/>
    <w:rsid w:val="00AE6E65"/>
    <w:rsid w:val="00AF2F32"/>
    <w:rsid w:val="00AF6468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4AC9"/>
    <w:rsid w:val="00B569A6"/>
    <w:rsid w:val="00B651B8"/>
    <w:rsid w:val="00B938DD"/>
    <w:rsid w:val="00BA2D49"/>
    <w:rsid w:val="00BD255C"/>
    <w:rsid w:val="00BD680F"/>
    <w:rsid w:val="00BF228A"/>
    <w:rsid w:val="00BF3229"/>
    <w:rsid w:val="00BF7A69"/>
    <w:rsid w:val="00C0123D"/>
    <w:rsid w:val="00C20D26"/>
    <w:rsid w:val="00C27954"/>
    <w:rsid w:val="00C31DD5"/>
    <w:rsid w:val="00C44595"/>
    <w:rsid w:val="00C53270"/>
    <w:rsid w:val="00C57B48"/>
    <w:rsid w:val="00C62690"/>
    <w:rsid w:val="00C7147D"/>
    <w:rsid w:val="00C74F74"/>
    <w:rsid w:val="00C75756"/>
    <w:rsid w:val="00C77D41"/>
    <w:rsid w:val="00C83848"/>
    <w:rsid w:val="00C85414"/>
    <w:rsid w:val="00C87328"/>
    <w:rsid w:val="00CA348B"/>
    <w:rsid w:val="00CA3792"/>
    <w:rsid w:val="00CC1ACD"/>
    <w:rsid w:val="00CC1BC0"/>
    <w:rsid w:val="00CC23F1"/>
    <w:rsid w:val="00CC4C46"/>
    <w:rsid w:val="00CD4FE4"/>
    <w:rsid w:val="00CD64C7"/>
    <w:rsid w:val="00CF066E"/>
    <w:rsid w:val="00CF4B40"/>
    <w:rsid w:val="00D07168"/>
    <w:rsid w:val="00D10623"/>
    <w:rsid w:val="00D13EC8"/>
    <w:rsid w:val="00D174B7"/>
    <w:rsid w:val="00D20766"/>
    <w:rsid w:val="00D25434"/>
    <w:rsid w:val="00D43981"/>
    <w:rsid w:val="00D455E6"/>
    <w:rsid w:val="00D50C0E"/>
    <w:rsid w:val="00D55365"/>
    <w:rsid w:val="00D56EFE"/>
    <w:rsid w:val="00D65D77"/>
    <w:rsid w:val="00D65EEA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04D2D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964AC"/>
    <w:rsid w:val="00EA0DB2"/>
    <w:rsid w:val="00EA3579"/>
    <w:rsid w:val="00EA5F0B"/>
    <w:rsid w:val="00EC1BAD"/>
    <w:rsid w:val="00EE252C"/>
    <w:rsid w:val="00EE4C69"/>
    <w:rsid w:val="00EE5664"/>
    <w:rsid w:val="00EF4F93"/>
    <w:rsid w:val="00F05A75"/>
    <w:rsid w:val="00F05D17"/>
    <w:rsid w:val="00F14FED"/>
    <w:rsid w:val="00F15CE2"/>
    <w:rsid w:val="00F17E1A"/>
    <w:rsid w:val="00F2391D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37A3"/>
    <w:rsid w:val="00F83CAB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885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A12A-A8DE-477E-B33B-BF0E2D00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Parriciatu, Marco</cp:lastModifiedBy>
  <cp:revision>13</cp:revision>
  <cp:lastPrinted>2017-10-18T06:23:00Z</cp:lastPrinted>
  <dcterms:created xsi:type="dcterms:W3CDTF">2019-07-23T13:48:00Z</dcterms:created>
  <dcterms:modified xsi:type="dcterms:W3CDTF">2021-01-20T11:39:00Z</dcterms:modified>
</cp:coreProperties>
</file>